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5C" w:rsidRPr="0076085C" w:rsidRDefault="0076085C" w:rsidP="00E365C3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pacing w:val="15"/>
          <w:sz w:val="28"/>
          <w:szCs w:val="28"/>
          <w:shd w:val="clear" w:color="auto" w:fill="FFFFFF"/>
        </w:rPr>
      </w:pPr>
      <w:r w:rsidRPr="0076085C">
        <w:rPr>
          <w:rStyle w:val="a3"/>
          <w:rFonts w:ascii="Times New Roman" w:hAnsi="Times New Roman"/>
          <w:color w:val="000000"/>
          <w:spacing w:val="15"/>
          <w:sz w:val="28"/>
          <w:szCs w:val="28"/>
          <w:shd w:val="clear" w:color="auto" w:fill="FFFFFF"/>
        </w:rPr>
        <w:t>Паспорт  внеклассного мероприятия</w:t>
      </w:r>
    </w:p>
    <w:p w:rsidR="00604908" w:rsidRDefault="0076085C" w:rsidP="00E365C3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pacing w:val="15"/>
          <w:sz w:val="28"/>
          <w:szCs w:val="28"/>
          <w:shd w:val="clear" w:color="auto" w:fill="FFFFFF"/>
        </w:rPr>
      </w:pPr>
      <w:r w:rsidRPr="0076085C">
        <w:rPr>
          <w:rStyle w:val="a3"/>
          <w:rFonts w:ascii="Times New Roman" w:hAnsi="Times New Roman"/>
          <w:color w:val="000000"/>
          <w:spacing w:val="15"/>
          <w:sz w:val="28"/>
          <w:szCs w:val="28"/>
          <w:shd w:val="clear" w:color="auto" w:fill="FFFFFF"/>
        </w:rPr>
        <w:t>для учащихся 5-8 классов</w:t>
      </w:r>
    </w:p>
    <w:p w:rsidR="0076085C" w:rsidRDefault="0076085C" w:rsidP="00E365C3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pacing w:val="15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color w:val="000000"/>
          <w:spacing w:val="15"/>
          <w:sz w:val="28"/>
          <w:szCs w:val="28"/>
          <w:shd w:val="clear" w:color="auto" w:fill="FFFFFF"/>
        </w:rPr>
        <w:t xml:space="preserve">МБОУ « </w:t>
      </w:r>
      <w:proofErr w:type="spellStart"/>
      <w:r>
        <w:rPr>
          <w:rStyle w:val="a3"/>
          <w:rFonts w:ascii="Times New Roman" w:hAnsi="Times New Roman"/>
          <w:color w:val="000000"/>
          <w:spacing w:val="15"/>
          <w:sz w:val="28"/>
          <w:szCs w:val="28"/>
          <w:shd w:val="clear" w:color="auto" w:fill="FFFFFF"/>
        </w:rPr>
        <w:t>Корниловская</w:t>
      </w:r>
      <w:proofErr w:type="spellEnd"/>
      <w:r>
        <w:rPr>
          <w:rStyle w:val="a3"/>
          <w:rFonts w:ascii="Times New Roman" w:hAnsi="Times New Roman"/>
          <w:color w:val="000000"/>
          <w:spacing w:val="15"/>
          <w:sz w:val="28"/>
          <w:szCs w:val="28"/>
          <w:shd w:val="clear" w:color="auto" w:fill="FFFFFF"/>
        </w:rPr>
        <w:t xml:space="preserve"> СОШ»</w:t>
      </w:r>
    </w:p>
    <w:p w:rsidR="00550774" w:rsidRPr="0076085C" w:rsidRDefault="00550774" w:rsidP="00E365C3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pacing w:val="15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color w:val="000000"/>
          <w:spacing w:val="15"/>
          <w:sz w:val="28"/>
          <w:szCs w:val="28"/>
          <w:shd w:val="clear" w:color="auto" w:fill="FFFFFF"/>
        </w:rPr>
        <w:t>( четверг21.05.2020)</w:t>
      </w:r>
    </w:p>
    <w:p w:rsidR="00604908" w:rsidRPr="0076085C" w:rsidRDefault="00604908" w:rsidP="0076085C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pacing w:val="15"/>
          <w:sz w:val="28"/>
          <w:szCs w:val="28"/>
          <w:shd w:val="clear" w:color="auto" w:fill="FFFFFF"/>
        </w:rPr>
      </w:pPr>
    </w:p>
    <w:p w:rsidR="00604908" w:rsidRPr="0076085C" w:rsidRDefault="00604908" w:rsidP="0076085C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pacing w:val="15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9"/>
        <w:gridCol w:w="4822"/>
      </w:tblGrid>
      <w:tr w:rsidR="0076085C" w:rsidRPr="0076085C" w:rsidTr="00604908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08" w:rsidRPr="009372FE" w:rsidRDefault="00604908" w:rsidP="009372FE">
            <w:pPr>
              <w:spacing w:after="0" w:line="240" w:lineRule="auto"/>
              <w:ind w:firstLine="567"/>
              <w:rPr>
                <w:rStyle w:val="a3"/>
                <w:rFonts w:ascii="Times New Roman" w:hAnsi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 w:rsidRPr="009372FE">
              <w:rPr>
                <w:rStyle w:val="a3"/>
                <w:rFonts w:ascii="Times New Roman" w:hAnsi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  <w:t>Направление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08" w:rsidRPr="0076085C" w:rsidRDefault="00604908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 w:rsidRPr="0076085C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  <w:t xml:space="preserve"> общекультурное</w:t>
            </w:r>
          </w:p>
        </w:tc>
      </w:tr>
      <w:tr w:rsidR="0076085C" w:rsidRPr="0076085C" w:rsidTr="00604908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08" w:rsidRPr="009372FE" w:rsidRDefault="009372FE" w:rsidP="009372FE">
            <w:pPr>
              <w:spacing w:after="0" w:line="240" w:lineRule="auto"/>
              <w:ind w:firstLine="567"/>
              <w:rPr>
                <w:rStyle w:val="a3"/>
                <w:rFonts w:ascii="Times New Roman" w:hAnsi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  <w:t xml:space="preserve">Категория участников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08" w:rsidRPr="0076085C" w:rsidRDefault="00604908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 w:rsidRPr="0076085C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  <w:t xml:space="preserve"> Для учащихся 5-8 классов</w:t>
            </w:r>
          </w:p>
        </w:tc>
      </w:tr>
      <w:tr w:rsidR="0076085C" w:rsidRPr="0076085C" w:rsidTr="00604908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08" w:rsidRPr="009372FE" w:rsidRDefault="009372FE" w:rsidP="009372FE">
            <w:pPr>
              <w:spacing w:after="0" w:line="240" w:lineRule="auto"/>
              <w:ind w:firstLine="567"/>
              <w:rPr>
                <w:rStyle w:val="a3"/>
                <w:rFonts w:ascii="Times New Roman" w:hAnsi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  <w:t xml:space="preserve">Название мероприятия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08" w:rsidRPr="0076085C" w:rsidRDefault="00604908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 w:rsidRPr="0076085C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  <w:t xml:space="preserve"> Виртуальная экскурсия</w:t>
            </w:r>
            <w:r w:rsidR="00550774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  <w:t xml:space="preserve">  «Эрмитаж</w:t>
            </w:r>
            <w:r w:rsidR="009372FE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76085C" w:rsidRPr="0076085C" w:rsidTr="00604908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08" w:rsidRPr="009372FE" w:rsidRDefault="00604908" w:rsidP="009372FE">
            <w:pPr>
              <w:spacing w:after="0" w:line="240" w:lineRule="auto"/>
              <w:ind w:firstLine="567"/>
              <w:rPr>
                <w:rStyle w:val="a3"/>
                <w:rFonts w:ascii="Times New Roman" w:hAnsi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 w:rsidRPr="009372FE">
              <w:rPr>
                <w:rStyle w:val="a3"/>
                <w:rFonts w:ascii="Times New Roman" w:hAnsi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  <w:t>Форма проведения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08" w:rsidRPr="0076085C" w:rsidRDefault="0076085C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 w:rsidRPr="0076085C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6085C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  <w:t>видеоэкскурсия</w:t>
            </w:r>
            <w:proofErr w:type="spellEnd"/>
          </w:p>
        </w:tc>
      </w:tr>
      <w:tr w:rsidR="0076085C" w:rsidRPr="0076085C" w:rsidTr="00604908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08" w:rsidRPr="009372FE" w:rsidRDefault="009372FE" w:rsidP="009372FE">
            <w:pPr>
              <w:spacing w:after="0" w:line="240" w:lineRule="auto"/>
              <w:ind w:firstLine="567"/>
              <w:rPr>
                <w:rStyle w:val="a3"/>
                <w:rFonts w:ascii="Times New Roman" w:hAnsi="Times New Roman"/>
                <w:i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  <w:t xml:space="preserve">Цель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5C" w:rsidRPr="0076085C" w:rsidRDefault="0076085C" w:rsidP="0055077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76085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Посетив музей вы сможете познакомиться  с</w:t>
            </w:r>
            <w:proofErr w:type="gramEnd"/>
            <w:r w:rsidRPr="0076085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9372FE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экспозициями  картинной </w:t>
            </w:r>
            <w:r w:rsidRPr="0076085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галереи; сформировать предс</w:t>
            </w:r>
            <w:r w:rsidR="009372FE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тавление об Эрмитаже  как </w:t>
            </w:r>
            <w:r w:rsidRPr="0076085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музее русского искусства; </w:t>
            </w:r>
          </w:p>
          <w:p w:rsidR="0076085C" w:rsidRPr="0076085C" w:rsidRDefault="0076085C" w:rsidP="0055077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76085C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76085C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Вам  будет понятно</w:t>
            </w:r>
            <w:r w:rsidRPr="0076085C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76085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чувство гордости за российскую художественную культуру; </w:t>
            </w:r>
          </w:p>
          <w:p w:rsidR="0076085C" w:rsidRPr="0076085C" w:rsidRDefault="0076085C" w:rsidP="0055077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76085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Вы сможете развить   интерес  к изобразительному искусству;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76085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ассоциативно-образное мышление, память, способность анализировать, сравнивать.</w:t>
            </w:r>
          </w:p>
          <w:p w:rsidR="00604908" w:rsidRPr="0076085C" w:rsidRDefault="00604908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</w:p>
        </w:tc>
      </w:tr>
      <w:tr w:rsidR="0076085C" w:rsidRPr="0076085C" w:rsidTr="00604908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08" w:rsidRPr="009372FE" w:rsidRDefault="00604908" w:rsidP="009372FE">
            <w:pPr>
              <w:spacing w:after="0" w:line="240" w:lineRule="auto"/>
              <w:ind w:firstLine="567"/>
              <w:rPr>
                <w:rStyle w:val="a3"/>
                <w:rFonts w:ascii="Times New Roman" w:hAnsi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 w:rsidRPr="009372FE">
              <w:rPr>
                <w:rStyle w:val="a3"/>
                <w:rFonts w:ascii="Times New Roman" w:hAnsi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  <w:t>Педагог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08" w:rsidRPr="0076085C" w:rsidRDefault="00604908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 w:rsidRPr="0076085C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6085C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  <w:t>Мотошина</w:t>
            </w:r>
            <w:proofErr w:type="spellEnd"/>
            <w:r w:rsidRPr="0076085C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  <w:t xml:space="preserve"> МВ</w:t>
            </w:r>
          </w:p>
        </w:tc>
      </w:tr>
    </w:tbl>
    <w:p w:rsidR="009372FE" w:rsidRPr="009372FE" w:rsidRDefault="009372FE" w:rsidP="009372FE">
      <w:pPr>
        <w:spacing w:after="0" w:line="240" w:lineRule="auto"/>
        <w:ind w:left="1287"/>
        <w:jc w:val="both"/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</w:pPr>
    </w:p>
    <w:p w:rsidR="009372FE" w:rsidRDefault="009372FE" w:rsidP="009372FE">
      <w:pPr>
        <w:spacing w:after="0" w:line="240" w:lineRule="auto"/>
        <w:ind w:left="1287"/>
        <w:jc w:val="both"/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</w:pPr>
    </w:p>
    <w:p w:rsidR="009372FE" w:rsidRDefault="009372FE" w:rsidP="009372FE">
      <w:pPr>
        <w:spacing w:after="0" w:line="240" w:lineRule="auto"/>
        <w:ind w:left="1287"/>
        <w:jc w:val="both"/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</w:pPr>
    </w:p>
    <w:p w:rsidR="009372FE" w:rsidRPr="00493549" w:rsidRDefault="00493549" w:rsidP="00493549">
      <w:pPr>
        <w:spacing w:after="0" w:line="240" w:lineRule="auto"/>
        <w:ind w:left="1287"/>
        <w:jc w:val="center"/>
        <w:rPr>
          <w:rStyle w:val="a3"/>
          <w:rFonts w:ascii="Times New Roman" w:hAnsi="Times New Roman"/>
          <w:spacing w:val="15"/>
          <w:sz w:val="28"/>
          <w:szCs w:val="28"/>
          <w:shd w:val="clear" w:color="auto" w:fill="FFFFFF"/>
        </w:rPr>
      </w:pPr>
      <w:r w:rsidRPr="00493549">
        <w:rPr>
          <w:rStyle w:val="a3"/>
          <w:rFonts w:ascii="Times New Roman" w:hAnsi="Times New Roman"/>
          <w:spacing w:val="15"/>
          <w:sz w:val="28"/>
          <w:szCs w:val="28"/>
          <w:shd w:val="clear" w:color="auto" w:fill="FFFFFF"/>
        </w:rPr>
        <w:t>Материалы для  экскурсии</w:t>
      </w:r>
    </w:p>
    <w:p w:rsidR="009372FE" w:rsidRDefault="009372FE" w:rsidP="009372FE">
      <w:pPr>
        <w:spacing w:after="0" w:line="240" w:lineRule="auto"/>
        <w:jc w:val="both"/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</w:pPr>
    </w:p>
    <w:p w:rsidR="009372FE" w:rsidRPr="00E365C3" w:rsidRDefault="009372FE" w:rsidP="00E365C3">
      <w:pPr>
        <w:spacing w:after="0" w:line="240" w:lineRule="auto"/>
        <w:jc w:val="both"/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</w:pPr>
      <w:r w:rsidRPr="00E365C3"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 xml:space="preserve">1.  Введение  </w:t>
      </w:r>
      <w:r w:rsidRPr="00E365C3">
        <w:rPr>
          <w:rStyle w:val="a3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E365C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«Великие предметы искусства только потому и велики, что они доступны и понятны всем». Л.Н. Толстой.</w:t>
      </w:r>
    </w:p>
    <w:p w:rsidR="009372FE" w:rsidRPr="00E365C3" w:rsidRDefault="009372FE" w:rsidP="00E365C3">
      <w:pPr>
        <w:spacing w:after="0" w:line="240" w:lineRule="auto"/>
        <w:jc w:val="both"/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</w:pPr>
    </w:p>
    <w:p w:rsidR="009372FE" w:rsidRPr="00E365C3" w:rsidRDefault="009372FE" w:rsidP="00E365C3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E365C3"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>2.  Знакомство с темой экскурсии.</w:t>
      </w:r>
      <w:r w:rsidR="00700113" w:rsidRPr="00E365C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В  XVIII веке </w:t>
      </w:r>
      <w:r w:rsidRPr="00E365C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«</w:t>
      </w:r>
      <w:proofErr w:type="spellStart"/>
      <w:r w:rsidRPr="00E365C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эрмитаж</w:t>
      </w:r>
      <w:proofErr w:type="spellEnd"/>
      <w:r w:rsidRPr="00E365C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» (от франц. – келья, жильё отшельника, место уединения), </w:t>
      </w:r>
      <w:r w:rsidR="00700113" w:rsidRPr="00E365C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обозначало </w:t>
      </w:r>
      <w:r w:rsidRPr="00E365C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место для конфиденциальных встреч</w:t>
      </w:r>
      <w:r w:rsidR="00700113" w:rsidRPr="00E365C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   являлось </w:t>
      </w:r>
      <w:r w:rsidRPr="00E365C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непременным «атрибутом» в любой крупной дворцовой усадьбе. «Эрмитажем» называла Екатерина II вначале свои покои внутри Зимнего дворца, куда приглашались приближённые и избранные особы, и где было основано собрание редкостей и драгоценностей при дв</w:t>
      </w:r>
      <w:r w:rsidR="00700113" w:rsidRPr="00E365C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орце. </w:t>
      </w:r>
    </w:p>
    <w:p w:rsidR="00700113" w:rsidRPr="00E365C3" w:rsidRDefault="00700113" w:rsidP="00E365C3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700113" w:rsidRPr="00E365C3" w:rsidRDefault="00700113" w:rsidP="00E365C3">
      <w:pPr>
        <w:spacing w:after="0" w:line="240" w:lineRule="auto"/>
        <w:jc w:val="both"/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</w:pPr>
      <w:r w:rsidRPr="00E365C3"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lastRenderedPageBreak/>
        <w:t xml:space="preserve">3 Маршрутный лист </w:t>
      </w:r>
    </w:p>
    <w:p w:rsidR="00E365C3" w:rsidRDefault="00E365C3" w:rsidP="00E365C3">
      <w:pPr>
        <w:spacing w:after="0" w:line="240" w:lineRule="auto"/>
        <w:jc w:val="both"/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</w:pPr>
    </w:p>
    <w:p w:rsidR="00700113" w:rsidRPr="00700113" w:rsidRDefault="00700113" w:rsidP="00E365C3">
      <w:pPr>
        <w:spacing w:after="0" w:line="240" w:lineRule="auto"/>
        <w:jc w:val="both"/>
        <w:rPr>
          <w:rFonts w:ascii="Times New Roman" w:hAnsi="Times New Roman"/>
          <w:bCs/>
          <w:spacing w:val="15"/>
          <w:sz w:val="28"/>
          <w:szCs w:val="28"/>
          <w:shd w:val="clear" w:color="auto" w:fill="FFFFFF"/>
        </w:rPr>
      </w:pPr>
      <w:r w:rsidRPr="00493549">
        <w:rPr>
          <w:rStyle w:val="a3"/>
          <w:rFonts w:ascii="Times New Roman" w:hAnsi="Times New Roman"/>
          <w:spacing w:val="15"/>
          <w:sz w:val="28"/>
          <w:szCs w:val="28"/>
          <w:shd w:val="clear" w:color="auto" w:fill="FFFFFF"/>
        </w:rPr>
        <w:t>Остановка 1.</w:t>
      </w:r>
      <w:r w:rsidR="00E365C3"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 xml:space="preserve"> </w:t>
      </w:r>
      <w:r w:rsidRPr="00700113"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«Творение Франческо и Екатерины II (из истории)»</w:t>
      </w:r>
    </w:p>
    <w:p w:rsidR="00700113" w:rsidRPr="00E365C3" w:rsidRDefault="00E365C3" w:rsidP="00E365C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</w:t>
      </w:r>
      <w:r w:rsidR="00700113" w:rsidRPr="007001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Государственный Эрмитаж в Санкт-Петербурге — крупнейший в России и один из крупнейших в мире художественных и культурно-исторических музеев. По масштабам и значению коллекций в один ряд с Эрмитажем могут быть </w:t>
      </w:r>
      <w:proofErr w:type="gramStart"/>
      <w:r w:rsidR="00700113" w:rsidRPr="007001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поставлены</w:t>
      </w:r>
      <w:proofErr w:type="gramEnd"/>
      <w:r w:rsidR="00700113" w:rsidRPr="007001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лишь Британский музей в Лондоне и Лувр в Париже. Свою историю музей начинает с коллекций произведений искусства, которые начала приобретать в частном порядке российская императрица Екатерина II в 1764 году (принято считать датой основания Эрмитажа). Тогда в собственность императрицы Екатерины II из Берлина поступила коллекция крупного немецкого негоцианта И. – Э. </w:t>
      </w:r>
      <w:proofErr w:type="spellStart"/>
      <w:r w:rsidR="00700113" w:rsidRPr="007001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Гоцковского</w:t>
      </w:r>
      <w:proofErr w:type="spellEnd"/>
      <w:r w:rsidR="00700113" w:rsidRPr="007001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Желая погасить свою задолженность русской казне, он предложил вместо денег богатейшее собрание западноевропейской живописи, включавшее 225 картин. Хотя еще в начале 60-х годов XVIII века много художественных ценностей – картин, скульптуры, разных камней, гобеленов, принадлежащих императорской семье, находилось в Зимнем дворце. В 1852 году из сильно разросшейся коллекции был сформирован и открыт для посещения публики Императорский Эрмитаж. Современный Государственный Эрмитаж представляет собой сложный музейный комплекс. Основная экспозиционная часть музея занимает 5 зданий, расположенных вдоль набережной реки Невы в центре Санкт-Петербурга, главным </w:t>
      </w:r>
      <w:proofErr w:type="gramStart"/>
      <w:r w:rsidR="00700113" w:rsidRPr="007001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</w:t>
      </w:r>
      <w:proofErr w:type="gramEnd"/>
      <w:r w:rsidR="00700113" w:rsidRPr="007001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которых, повелось считать Зимний дворец. Это бывшая резиденция русских царей, построенная в 1754 – 1762 годах по проекту выдающегося зодчего, итальянского архитектора </w:t>
      </w:r>
      <w:r w:rsidR="00700113" w:rsidRPr="00700113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>Франческо</w:t>
      </w:r>
      <w:r w:rsidR="00700113" w:rsidRPr="007001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proofErr w:type="spellStart"/>
      <w:r w:rsidR="00700113" w:rsidRPr="007001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Бартоломео</w:t>
      </w:r>
      <w:proofErr w:type="spellEnd"/>
      <w:r w:rsidR="00700113" w:rsidRPr="007001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Растрелли. Это был уже четвёртый вариант, возведённый на этом месте для императрицы Елизаветы Петровны. На сегодняшний день коллекция музея насчитывает около 3 млн. произведений искусства и памятников мировой культуры, начиная с каменного века и до нашего столетия.</w:t>
      </w:r>
    </w:p>
    <w:p w:rsidR="00700113" w:rsidRPr="00E365C3" w:rsidRDefault="00700113" w:rsidP="00E365C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00113" w:rsidRPr="00E365C3" w:rsidRDefault="00700113" w:rsidP="00E365C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54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Остановка 2</w:t>
      </w:r>
      <w:r w:rsidRPr="00E365C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E365C3"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«Первобытная культура»</w:t>
      </w:r>
    </w:p>
    <w:p w:rsidR="00700113" w:rsidRPr="00700113" w:rsidRDefault="00E365C3" w:rsidP="00E365C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700113" w:rsidRPr="007001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Большое значение в экспозиции Эрмитажа имеет собрание первобытного искусства и археологических культур с территории бывшего СССР, особенно богатейшая в мире коллекция «скифского золота», уникальные находки из курганов </w:t>
      </w:r>
      <w:proofErr w:type="spellStart"/>
      <w:r w:rsidR="00700113" w:rsidRPr="007001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Пазырыка</w:t>
      </w:r>
      <w:proofErr w:type="spellEnd"/>
      <w:r w:rsidR="00700113" w:rsidRPr="007001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памятники других культур Великой Степи. Представлены так называемые «палеолитические Венеры» из села </w:t>
      </w:r>
      <w:proofErr w:type="spellStart"/>
      <w:r w:rsidR="00700113" w:rsidRPr="007001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Костенки</w:t>
      </w:r>
      <w:proofErr w:type="spellEnd"/>
      <w:r w:rsidR="00700113" w:rsidRPr="007001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многочисленные образцы керамики, бронзовое литье, каменные плиты с петроглифами.</w:t>
      </w:r>
      <w:r w:rsidR="00700113" w:rsidRPr="007001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700113" w:rsidRPr="007001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Древнейшие памятники относятся к эпохе палеолита – мелкая скульптура из камня и кости, в том числе знаменитые женские фигурки и фигурки птиц, обнаруженные при раскопках стойбища охотников у села Мальта близ Иркутска и поселения </w:t>
      </w:r>
      <w:proofErr w:type="spellStart"/>
      <w:r w:rsidR="00700113" w:rsidRPr="007001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Костенки</w:t>
      </w:r>
      <w:proofErr w:type="spellEnd"/>
      <w:r w:rsidR="00700113" w:rsidRPr="007001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I на Дону. Возраст этих вещей – около 20 тысяч лет. Значительно по размеру собрание неолитических предметов III-II </w:t>
      </w:r>
      <w:r w:rsidR="00700113" w:rsidRPr="007001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тысячелетия до н. э. Выделяется великолепная голова лосихи, вырезанная из рога, найденная при разработке </w:t>
      </w:r>
      <w:proofErr w:type="spellStart"/>
      <w:r w:rsidR="00700113" w:rsidRPr="007001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Шигирского</w:t>
      </w:r>
      <w:proofErr w:type="spellEnd"/>
      <w:r w:rsidR="00700113" w:rsidRPr="007001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торфяника на Урале, костяной идол из селения в Псковской области, каменные скульптурные изображения рыб из Забайкалья. Особое место занимают памятники культуры и искусства древних земледельцев (трипольская культура IV-III тыс. до н. э. и культура древних земледельцев Южной </w:t>
      </w:r>
      <w:proofErr w:type="spellStart"/>
      <w:r w:rsidR="00700113" w:rsidRPr="007001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Туркмении</w:t>
      </w:r>
      <w:proofErr w:type="gramStart"/>
      <w:r w:rsidR="00700113" w:rsidRPr="007001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VI</w:t>
      </w:r>
      <w:proofErr w:type="spellEnd"/>
      <w:proofErr w:type="gramEnd"/>
      <w:r w:rsidR="00700113" w:rsidRPr="007001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-III тыс. до н. э), представленные превосходной расписной глиняной посудой, фигурками женщин и животных. С культурой эпохи бронзы знакомят многочисленные находки из памятников степей юга России и Сибири, Северного Кавказа.</w:t>
      </w:r>
      <w:r w:rsidR="00700113" w:rsidRPr="007001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В особой кладовой хранятся вещи из драгоценных металлов работы мастеров, живших два, три и более тысячелетия назад. К ним относятся предметы Сибирской коллекции Петра I, среди которых много поясных блях с изображением стилизованных животных, терзающих свою жертву. Интересны изготовленные из золота памятники скифской культуры VII-III веков до н. э., найденные при раскопках на Кубани. Это гребень из кургана </w:t>
      </w:r>
      <w:proofErr w:type="spellStart"/>
      <w:r w:rsidR="00700113" w:rsidRPr="007001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Солоха</w:t>
      </w:r>
      <w:proofErr w:type="spellEnd"/>
      <w:r w:rsidR="00700113" w:rsidRPr="007001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массивная «Пантера» и знаменитый «Олень» – один из символов Эрмитажа.</w:t>
      </w:r>
    </w:p>
    <w:p w:rsidR="00700113" w:rsidRPr="00E365C3" w:rsidRDefault="00700113" w:rsidP="00E365C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00113" w:rsidRPr="00700113" w:rsidRDefault="00700113" w:rsidP="00E365C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9354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Остановка 3</w:t>
      </w:r>
      <w:r w:rsidRPr="00E365C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E365C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700113"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«Культура античного мира»</w:t>
      </w:r>
    </w:p>
    <w:p w:rsidR="00700113" w:rsidRPr="00700113" w:rsidRDefault="00700113" w:rsidP="00E365C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001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Коллекция античных древностей в Эрмитаже насчитывает свыше 106000 памятников, представляющих культуру и искусство Древней Греции, Древней Италии и Рима, античных колоний Северного Причерноморья. </w:t>
      </w:r>
      <w:proofErr w:type="gramStart"/>
      <w:r w:rsidRPr="007001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Самые ранние из них восходят к III тыс. до н.э., самые поздние датируются IV в. н.э.. Большинство из предметов коллекций найдено во время археологических раскопок в XIX—XX веках на северном побережье Черного моря на месте античных городов-колоний Пантикапея, Нимфея, Феодосии, Херсонеса (Крым), </w:t>
      </w:r>
      <w:proofErr w:type="spellStart"/>
      <w:r w:rsidRPr="007001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Ольвии</w:t>
      </w:r>
      <w:proofErr w:type="spellEnd"/>
      <w:r w:rsidRPr="007001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(Николаевская область), </w:t>
      </w:r>
      <w:proofErr w:type="spellStart"/>
      <w:r w:rsidRPr="007001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Фанагории</w:t>
      </w:r>
      <w:proofErr w:type="spellEnd"/>
      <w:r w:rsidRPr="007001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(Таманский полуостров) и др., а также приобретено в Италии и других странах</w:t>
      </w:r>
      <w:proofErr w:type="gramEnd"/>
      <w:r w:rsidRPr="007001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для эрмитажного собрания.</w:t>
      </w:r>
      <w:r w:rsidRPr="007001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На выставке «Культура и искусство Древнего Рима» богато представлены все основные виды римской скульптуры: культовые статуи, портретная пластика, рельефы, декоративная скульптура, а также мраморные римские саркофаги.</w:t>
      </w:r>
      <w:r w:rsidRPr="007001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Эрмитаж располагает богатейшим собранием древнегреческих ваз, позволяющим проследить развитие гончарного искусства, начиная с IX-VIII веков до н.э. по III век до н.э</w:t>
      </w:r>
      <w:proofErr w:type="gramStart"/>
      <w:r w:rsidRPr="007001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.. </w:t>
      </w:r>
      <w:proofErr w:type="gramEnd"/>
      <w:r w:rsidRPr="007001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отделе представлены скульптуры, связанные с творчеством величайших мастеров Греции: </w:t>
      </w:r>
      <w:proofErr w:type="spellStart"/>
      <w:r w:rsidRPr="007001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Скопаса</w:t>
      </w:r>
      <w:proofErr w:type="spellEnd"/>
      <w:r w:rsidRPr="007001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Праксителя и </w:t>
      </w:r>
      <w:proofErr w:type="spellStart"/>
      <w:r w:rsidRPr="007001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Лисиппа</w:t>
      </w:r>
      <w:proofErr w:type="spellEnd"/>
      <w:r w:rsidRPr="007001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Из работ </w:t>
      </w:r>
      <w:proofErr w:type="spellStart"/>
      <w:r w:rsidRPr="007001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Лисиппа</w:t>
      </w:r>
      <w:proofErr w:type="spellEnd"/>
      <w:r w:rsidRPr="007001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наибольший интерес представляет скульптура «Геракл, борющийся со львом». До наших дней сохранилась лишь небольшая часть памятников античности.</w:t>
      </w:r>
    </w:p>
    <w:p w:rsidR="00700113" w:rsidRPr="00E365C3" w:rsidRDefault="00700113" w:rsidP="00E365C3">
      <w:pPr>
        <w:spacing w:after="0" w:line="240" w:lineRule="auto"/>
        <w:jc w:val="both"/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</w:pPr>
    </w:p>
    <w:p w:rsidR="00700113" w:rsidRPr="00700113" w:rsidRDefault="00E365C3" w:rsidP="00E365C3">
      <w:pPr>
        <w:spacing w:after="0" w:line="240" w:lineRule="auto"/>
        <w:jc w:val="both"/>
        <w:rPr>
          <w:rFonts w:ascii="Times New Roman" w:hAnsi="Times New Roman"/>
          <w:bCs/>
          <w:spacing w:val="15"/>
          <w:sz w:val="28"/>
          <w:szCs w:val="28"/>
          <w:shd w:val="clear" w:color="auto" w:fill="FFFFFF"/>
        </w:rPr>
      </w:pPr>
      <w:r w:rsidRPr="00493549">
        <w:rPr>
          <w:rStyle w:val="a3"/>
          <w:rFonts w:ascii="Times New Roman" w:hAnsi="Times New Roman"/>
          <w:spacing w:val="15"/>
          <w:sz w:val="28"/>
          <w:szCs w:val="28"/>
          <w:shd w:val="clear" w:color="auto" w:fill="FFFFFF"/>
        </w:rPr>
        <w:t xml:space="preserve">Остановка 4  </w:t>
      </w:r>
      <w:r w:rsidR="00700113" w:rsidRPr="00700113"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«Западноевропейская культура»</w:t>
      </w:r>
    </w:p>
    <w:p w:rsidR="00700113" w:rsidRPr="00700113" w:rsidRDefault="00700113" w:rsidP="00E365C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001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Отдел западноевропейского изобразительного искусства: живопись, скульптуры, рисунки и гравюры занимают в Эрмитаже около 100 залов. </w:t>
      </w:r>
      <w:r w:rsidRPr="007001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Среди художественных сокровищ Эрмитажа особо выделяется коллекция западноевропейского искусства, насчитывающая около 600 000 экспонатов и являющаяся одной из лучших в мире.</w:t>
      </w:r>
      <w:r w:rsidRPr="007001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Постоянные выставки занимают 120 залов музея и располагаются в 4-х зданиях. Коллекция отражает все этапы развития западноевропейского искусства от средних веков до нашего времени. В собрании сосредоточены произведения выдающихся художников Англии, Германии, Голландии, Испании, Италии, Фландрии, Франции и других стран Западной Европы. Наряду с живописными полотнами и скульптурами в нем хранятся разнообразные произведения прикладного искусства, рисунки и гравюры. </w:t>
      </w:r>
      <w:proofErr w:type="gramStart"/>
      <w:r w:rsidRPr="007001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7001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согласно международным правилам, экспонируются только на временных выставках.</w:t>
      </w:r>
      <w:r w:rsidRPr="007001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</w:p>
    <w:p w:rsidR="00700113" w:rsidRPr="00E365C3" w:rsidRDefault="00700113" w:rsidP="00E365C3">
      <w:pPr>
        <w:spacing w:after="0" w:line="240" w:lineRule="auto"/>
        <w:jc w:val="both"/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</w:pPr>
    </w:p>
    <w:p w:rsidR="00700113" w:rsidRPr="00700113" w:rsidRDefault="00E365C3" w:rsidP="00E365C3">
      <w:pPr>
        <w:spacing w:after="0" w:line="240" w:lineRule="auto"/>
        <w:jc w:val="both"/>
        <w:rPr>
          <w:rFonts w:ascii="Times New Roman" w:hAnsi="Times New Roman"/>
          <w:bCs/>
          <w:spacing w:val="15"/>
          <w:sz w:val="28"/>
          <w:szCs w:val="28"/>
          <w:shd w:val="clear" w:color="auto" w:fill="FFFFFF"/>
        </w:rPr>
      </w:pPr>
      <w:r w:rsidRPr="00493549">
        <w:rPr>
          <w:rStyle w:val="a3"/>
          <w:rFonts w:ascii="Times New Roman" w:hAnsi="Times New Roman"/>
          <w:spacing w:val="15"/>
          <w:sz w:val="28"/>
          <w:szCs w:val="28"/>
          <w:shd w:val="clear" w:color="auto" w:fill="FFFFFF"/>
        </w:rPr>
        <w:t xml:space="preserve">Остановка 5 </w:t>
      </w:r>
      <w:r w:rsidR="00700113" w:rsidRPr="00700113"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  <w:t>«</w:t>
      </w:r>
      <w:r w:rsidR="00700113" w:rsidRPr="00700113"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Культура стран Востока»</w:t>
      </w:r>
    </w:p>
    <w:p w:rsidR="00700113" w:rsidRPr="00700113" w:rsidRDefault="00700113" w:rsidP="00E365C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001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Отдел археологии Восточной Европы и Сибири. Фонды отдела насчитывают почти  500 000 памятников в 33 залах. Уже в дореволюционное время в Эрмитаже имелись ценнейшие памятники культуры Востока, но количество их было невелико, коллекция не носила систематического характера и не давала полного представления об огромном вкладе, внесенном народами этих стран в сокровищницу мировой культуры. Лишь в советское время, в 1920 году, в Эрмитаже создается отдел истории культуры и искусства народов советского и зарубежного Востока, собрание которого постоянно пополняется и включает ныне около ста пятидесяти тысяч памятников. Это памятники к</w:t>
      </w:r>
      <w:r w:rsidRPr="00700113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ультуры и искусства народов Средней Азии, Византии, Ирана.</w:t>
      </w:r>
    </w:p>
    <w:p w:rsidR="00700113" w:rsidRPr="00700113" w:rsidRDefault="00E365C3" w:rsidP="00E365C3">
      <w:pPr>
        <w:spacing w:after="0" w:line="240" w:lineRule="auto"/>
        <w:jc w:val="both"/>
        <w:rPr>
          <w:rFonts w:ascii="Times New Roman" w:hAnsi="Times New Roman"/>
          <w:bCs/>
          <w:spacing w:val="15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 xml:space="preserve"> </w:t>
      </w:r>
      <w:r w:rsidRPr="00493549">
        <w:rPr>
          <w:rStyle w:val="a3"/>
          <w:rFonts w:ascii="Times New Roman" w:hAnsi="Times New Roman"/>
          <w:spacing w:val="15"/>
          <w:sz w:val="28"/>
          <w:szCs w:val="28"/>
          <w:shd w:val="clear" w:color="auto" w:fill="FFFFFF"/>
        </w:rPr>
        <w:t xml:space="preserve">Остановка 6 </w:t>
      </w:r>
      <w:r w:rsidR="00700113" w:rsidRPr="00700113"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  <w:t>«Русская</w:t>
      </w:r>
      <w:r w:rsidR="00700113" w:rsidRPr="00700113"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культура»</w:t>
      </w:r>
    </w:p>
    <w:p w:rsidR="00700113" w:rsidRPr="00700113" w:rsidRDefault="00700113" w:rsidP="00E365C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001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Отдел истории русской культуры занимает свыше 50 залов. Он создан в Эрмитаже сравнительно недавно, в 1941 году. Однако многие памятники, входящие в состав его собрания, находились здесь с давних пор. Свыше двухсот пятнадцати тысяч экспонатов, составляющих ныне фонды отдела, с большой полнотой характеризуют важные этапы истории, культуры и быта России, а также отдельные стороны развития ее искусства (главным образом прикладного).</w:t>
      </w:r>
      <w:r w:rsidRPr="007001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В отделе истории русской культуры (VII — XIX вв.) представлены образцы древнерусской живописи и скульптуры, рукописные и первопечатные книги, предметы быта — костюмы, ткани, изделия из бронзы и серебра. Внимание посетителей привлекают вещи из цветного металла и стали, сделанные тульскими умельцами XVIII в. Всегда много посетителей около «Восковой персоны» — фигуры императора Петра I. Ее с документальной точностью выполнил сразу же после смерти Петра скульптор Б. К. Растрелли. Эрмитаж похож на губку: здесь становится отчетливо понятно, что культура России впитывала лучшие образцы мирового искусства, что она создавалась в концентрированном культурном пространстве и крепла, занимая гигантское место в мире. Не зря на портике Нового Эрмитажа стоят атланты – один из </w:t>
      </w:r>
      <w:r w:rsidRPr="007001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символов Санкт-Петербурга: герой греческих мифов, держащий небо на руках – очень подходящий и впечатляющий символ спокойной мощи русской культуры.</w:t>
      </w:r>
    </w:p>
    <w:p w:rsidR="00700113" w:rsidRPr="00E365C3" w:rsidRDefault="00700113" w:rsidP="00E365C3">
      <w:pPr>
        <w:spacing w:after="0" w:line="240" w:lineRule="auto"/>
        <w:jc w:val="both"/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</w:pPr>
    </w:p>
    <w:p w:rsidR="00700113" w:rsidRPr="00700113" w:rsidRDefault="00700113" w:rsidP="00E365C3">
      <w:pPr>
        <w:spacing w:after="0" w:line="240" w:lineRule="auto"/>
        <w:jc w:val="both"/>
        <w:rPr>
          <w:rFonts w:ascii="Times New Roman" w:hAnsi="Times New Roman"/>
          <w:bCs/>
          <w:spacing w:val="15"/>
          <w:sz w:val="28"/>
          <w:szCs w:val="28"/>
          <w:shd w:val="clear" w:color="auto" w:fill="FFFFFF"/>
        </w:rPr>
      </w:pPr>
      <w:r w:rsidRPr="00493549">
        <w:rPr>
          <w:rStyle w:val="a3"/>
          <w:rFonts w:ascii="Times New Roman" w:hAnsi="Times New Roman"/>
          <w:spacing w:val="15"/>
          <w:sz w:val="28"/>
          <w:szCs w:val="28"/>
          <w:shd w:val="clear" w:color="auto" w:fill="FFFFFF"/>
        </w:rPr>
        <w:t xml:space="preserve">Остановка </w:t>
      </w:r>
      <w:r w:rsidR="00E365C3" w:rsidRPr="00493549">
        <w:rPr>
          <w:rStyle w:val="a3"/>
          <w:rFonts w:ascii="Times New Roman" w:hAnsi="Times New Roman"/>
          <w:spacing w:val="15"/>
          <w:sz w:val="28"/>
          <w:szCs w:val="28"/>
          <w:shd w:val="clear" w:color="auto" w:fill="FFFFFF"/>
        </w:rPr>
        <w:t xml:space="preserve"> 7 </w:t>
      </w:r>
      <w:r w:rsidRPr="00700113"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  <w:t>«Знаете</w:t>
      </w:r>
      <w:r w:rsidRPr="00700113"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ли вы?»</w:t>
      </w:r>
    </w:p>
    <w:p w:rsidR="00700113" w:rsidRPr="00700113" w:rsidRDefault="00700113" w:rsidP="00E365C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001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Сохранился документ, относящийся к периоду правления императрицы Елизаветы I от 1745 года – «Генерал-губернатору Казанской губернии Артемию Григорьевичу Загряжскому. </w:t>
      </w:r>
      <w:proofErr w:type="gramStart"/>
      <w:r w:rsidRPr="007001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Сыскать</w:t>
      </w:r>
      <w:proofErr w:type="gramEnd"/>
      <w:r w:rsidRPr="007001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прислать в Санкт-Петербург тридцать самых лучших и больших котов». Зачем?</w:t>
      </w:r>
      <w:r w:rsidRPr="007001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(для охраны экспонатов музея от мышей и Зимнего дворца от пожара)</w:t>
      </w:r>
    </w:p>
    <w:p w:rsidR="00700113" w:rsidRPr="00700113" w:rsidRDefault="00700113" w:rsidP="00E365C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001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 вхожу в Эрмитаж, как в хранилище человеческого гения.</w:t>
      </w:r>
      <w:r w:rsidRPr="007001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В Эрмитаже я впервые, еще юношей, почувствовал счастье быть человеком.</w:t>
      </w:r>
      <w:r w:rsidRPr="007001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И понял, как человек может быть велик и хорош…</w:t>
      </w:r>
      <w:r w:rsidR="0055077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700113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К. Паустовский</w:t>
      </w:r>
    </w:p>
    <w:p w:rsidR="00604908" w:rsidRPr="00493549" w:rsidRDefault="00700113" w:rsidP="00493549">
      <w:pPr>
        <w:spacing w:after="0" w:line="240" w:lineRule="auto"/>
        <w:jc w:val="center"/>
        <w:rPr>
          <w:rStyle w:val="a3"/>
          <w:rFonts w:ascii="Times New Roman" w:hAnsi="Times New Roman"/>
          <w:spacing w:val="15"/>
          <w:sz w:val="28"/>
          <w:szCs w:val="28"/>
          <w:shd w:val="clear" w:color="auto" w:fill="FFFFFF"/>
        </w:rPr>
      </w:pPr>
      <w:r w:rsidRPr="00493549">
        <w:rPr>
          <w:rStyle w:val="a3"/>
          <w:rFonts w:ascii="Times New Roman" w:hAnsi="Times New Roman"/>
          <w:spacing w:val="15"/>
          <w:sz w:val="28"/>
          <w:szCs w:val="28"/>
          <w:shd w:val="clear" w:color="auto" w:fill="FFFFFF"/>
        </w:rPr>
        <w:t>Приложения</w:t>
      </w:r>
    </w:p>
    <w:p w:rsidR="00E365C3" w:rsidRDefault="00E365C3" w:rsidP="00E365C3">
      <w:pPr>
        <w:spacing w:after="0" w:line="240" w:lineRule="auto"/>
        <w:jc w:val="both"/>
        <w:rPr>
          <w:rStyle w:val="a3"/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E365C3" w:rsidRDefault="00E365C3" w:rsidP="00E365C3">
      <w:pPr>
        <w:spacing w:after="0" w:line="240" w:lineRule="auto"/>
        <w:jc w:val="both"/>
        <w:rPr>
          <w:rStyle w:val="a3"/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E365C3" w:rsidRPr="00E365C3" w:rsidRDefault="00E365C3" w:rsidP="00E365C3">
      <w:pPr>
        <w:spacing w:after="0" w:line="240" w:lineRule="auto"/>
        <w:jc w:val="both"/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</w:pPr>
      <w:r w:rsidRPr="00E365C3">
        <w:rPr>
          <w:rStyle w:val="a3"/>
          <w:rFonts w:ascii="Times New Roman" w:hAnsi="Times New Roman"/>
          <w:color w:val="333333"/>
          <w:sz w:val="28"/>
          <w:szCs w:val="28"/>
          <w:shd w:val="clear" w:color="auto" w:fill="FFFFFF"/>
        </w:rPr>
        <w:t>Оборудование для экскурсии: </w:t>
      </w:r>
      <w:proofErr w:type="gramStart"/>
      <w:r w:rsidRPr="00E365C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Презентация, выполненная в программе MS </w:t>
      </w:r>
      <w:proofErr w:type="spellStart"/>
      <w:r w:rsidRPr="00E365C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Power</w:t>
      </w:r>
      <w:proofErr w:type="spellEnd"/>
      <w:r w:rsidRPr="00E365C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365C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Point</w:t>
      </w:r>
      <w:proofErr w:type="spellEnd"/>
      <w:r w:rsidRPr="00E365C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2007, с музыкальными и текстовым файлами, ПК, мультимедийный проектор, интерактивная доска или экран, колонки, программы </w:t>
      </w:r>
      <w:proofErr w:type="spellStart"/>
      <w:r w:rsidRPr="00E365C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Microsoft</w:t>
      </w:r>
      <w:proofErr w:type="spellEnd"/>
      <w:r w:rsidRPr="00E365C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365C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Office</w:t>
      </w:r>
      <w:proofErr w:type="spellEnd"/>
      <w:r w:rsidRPr="00E365C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2007 и выше (</w:t>
      </w:r>
      <w:proofErr w:type="spellStart"/>
      <w:r w:rsidRPr="00E365C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Power</w:t>
      </w:r>
      <w:proofErr w:type="spellEnd"/>
      <w:r w:rsidRPr="00E365C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365C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Point</w:t>
      </w:r>
      <w:proofErr w:type="spellEnd"/>
      <w:r w:rsidRPr="00E365C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E365C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Word</w:t>
      </w:r>
      <w:proofErr w:type="spellEnd"/>
      <w:r w:rsidRPr="00E365C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), Интернет.</w:t>
      </w:r>
      <w:proofErr w:type="gramEnd"/>
    </w:p>
    <w:p w:rsidR="00E365C3" w:rsidRPr="00E365C3" w:rsidRDefault="00E365C3" w:rsidP="00E365C3">
      <w:pPr>
        <w:spacing w:after="0" w:line="240" w:lineRule="auto"/>
        <w:jc w:val="both"/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</w:pPr>
    </w:p>
    <w:p w:rsidR="00700113" w:rsidRDefault="00E365C3" w:rsidP="00E365C3">
      <w:pPr>
        <w:spacing w:after="0" w:line="240" w:lineRule="auto"/>
        <w:jc w:val="both"/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</w:pPr>
      <w:r w:rsidRPr="00E365C3"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 xml:space="preserve"> Презентация</w:t>
      </w:r>
      <w:r w:rsidR="005E7AE3"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 xml:space="preserve">, видеофильм </w:t>
      </w:r>
      <w:r w:rsidRPr="00E365C3"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 xml:space="preserve"> </w:t>
      </w:r>
      <w:r w:rsidR="00493549"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 xml:space="preserve"> </w:t>
      </w:r>
      <w:r w:rsidR="005E7AE3"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>( прилагаю</w:t>
      </w:r>
      <w:r w:rsidR="00B42C40"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>тся</w:t>
      </w:r>
      <w:r w:rsidR="005E7AE3"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 xml:space="preserve"> в архивах </w:t>
      </w:r>
      <w:bookmarkStart w:id="0" w:name="_GoBack"/>
      <w:bookmarkEnd w:id="0"/>
      <w:r w:rsidR="00B42C40"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>)</w:t>
      </w:r>
    </w:p>
    <w:p w:rsidR="00493549" w:rsidRDefault="00493549" w:rsidP="00E365C3">
      <w:pPr>
        <w:spacing w:after="0" w:line="240" w:lineRule="auto"/>
        <w:jc w:val="both"/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</w:pPr>
    </w:p>
    <w:p w:rsidR="00493549" w:rsidRDefault="00493549" w:rsidP="00493549">
      <w:pPr>
        <w:spacing w:after="0" w:line="240" w:lineRule="auto"/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 xml:space="preserve">  Виртуальный визит по  </w:t>
      </w:r>
      <w:proofErr w:type="spellStart"/>
      <w:proofErr w:type="gramStart"/>
      <w:r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>по</w:t>
      </w:r>
      <w:proofErr w:type="spellEnd"/>
      <w:proofErr w:type="gramEnd"/>
      <w:r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 xml:space="preserve"> ссылке   </w:t>
      </w:r>
    </w:p>
    <w:p w:rsidR="00493549" w:rsidRDefault="00493549" w:rsidP="00493549">
      <w:pPr>
        <w:spacing w:after="0" w:line="240" w:lineRule="auto"/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</w:pPr>
    </w:p>
    <w:p w:rsidR="00493549" w:rsidRDefault="005E7AE3" w:rsidP="00493549">
      <w:pPr>
        <w:spacing w:after="0" w:line="240" w:lineRule="auto"/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</w:pPr>
      <w:hyperlink r:id="rId7" w:history="1">
        <w:r w:rsidR="00493549" w:rsidRPr="00FE1763">
          <w:rPr>
            <w:rStyle w:val="a5"/>
            <w:rFonts w:ascii="Times New Roman" w:hAnsi="Times New Roman"/>
            <w:spacing w:val="15"/>
            <w:sz w:val="28"/>
            <w:szCs w:val="28"/>
            <w:shd w:val="clear" w:color="auto" w:fill="FFFFFF"/>
          </w:rPr>
          <w:t>https://www.hermitagemuseum.org/wps/portal/hermitage/panorama/!ut/p/z1/04_Sj9CPykssy0xPLMnMz0vMAfIjo8zi_R0dzQyNnQ28LMJMzA0cLR09XLwCDUyd3Mz0w8EKDHAARwP9KGL041EQhd_4cP0oVCv8Pb2BJviHmHr4-4c5GzmbQBXgMaMgNzTCINNREQAJ272H/dz/d5/L2dBISEvZ0FBIS9nQSEh/?lng=ru</w:t>
        </w:r>
      </w:hyperlink>
    </w:p>
    <w:p w:rsidR="00493549" w:rsidRPr="00E365C3" w:rsidRDefault="00493549" w:rsidP="00E365C3">
      <w:pPr>
        <w:spacing w:after="0" w:line="240" w:lineRule="auto"/>
        <w:jc w:val="both"/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</w:pPr>
    </w:p>
    <w:p w:rsidR="00604908" w:rsidRPr="00E365C3" w:rsidRDefault="00604908" w:rsidP="00E365C3">
      <w:pPr>
        <w:spacing w:after="0" w:line="240" w:lineRule="auto"/>
        <w:ind w:left="1287"/>
        <w:jc w:val="both"/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</w:pPr>
    </w:p>
    <w:p w:rsidR="00F40014" w:rsidRPr="00E365C3" w:rsidRDefault="00F40014" w:rsidP="00E365C3">
      <w:pPr>
        <w:jc w:val="both"/>
        <w:rPr>
          <w:rFonts w:ascii="Times New Roman" w:hAnsi="Times New Roman"/>
          <w:sz w:val="28"/>
          <w:szCs w:val="28"/>
        </w:rPr>
      </w:pPr>
    </w:p>
    <w:sectPr w:rsidR="00F40014" w:rsidRPr="00E36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70AD"/>
    <w:multiLevelType w:val="hybridMultilevel"/>
    <w:tmpl w:val="AC629E14"/>
    <w:lvl w:ilvl="0" w:tplc="A3F69D9A">
      <w:start w:val="3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1434D"/>
    <w:multiLevelType w:val="multilevel"/>
    <w:tmpl w:val="65A4DB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">
    <w:nsid w:val="7F774DA2"/>
    <w:multiLevelType w:val="multilevel"/>
    <w:tmpl w:val="1A16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FE"/>
    <w:rsid w:val="00493549"/>
    <w:rsid w:val="00550774"/>
    <w:rsid w:val="005E7AE3"/>
    <w:rsid w:val="00604908"/>
    <w:rsid w:val="00700113"/>
    <w:rsid w:val="0076085C"/>
    <w:rsid w:val="009372FE"/>
    <w:rsid w:val="00B249FE"/>
    <w:rsid w:val="00B42C40"/>
    <w:rsid w:val="00E365C3"/>
    <w:rsid w:val="00F4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908"/>
    <w:rPr>
      <w:b/>
      <w:bCs/>
    </w:rPr>
  </w:style>
  <w:style w:type="paragraph" w:styleId="a4">
    <w:name w:val="List Paragraph"/>
    <w:basedOn w:val="a"/>
    <w:uiPriority w:val="34"/>
    <w:qFormat/>
    <w:rsid w:val="009372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35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908"/>
    <w:rPr>
      <w:b/>
      <w:bCs/>
    </w:rPr>
  </w:style>
  <w:style w:type="paragraph" w:styleId="a4">
    <w:name w:val="List Paragraph"/>
    <w:basedOn w:val="a"/>
    <w:uiPriority w:val="34"/>
    <w:qFormat/>
    <w:rsid w:val="009372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35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93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4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hermitagemuseum.org/wps/portal/hermitage/panorama/!ut/p/z1/04_Sj9CPykssy0xPLMnMz0vMAfIjo8zi_R0dzQyNnQ28LMJMzA0cLR09XLwCDUyd3Mz0w8EKDHAARwP9KGL041EQhd_4cP0oVCv8Pb2BJviHmHr4-4c5GzmbQBXgMaMgNzTCINNREQAJ272H/dz/d5/L2dBISEvZ0FBIS9nQSEh/?lng=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11F94-803D-440B-A872-1F5030CA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2020-05-17T11:45:00Z</dcterms:created>
  <dcterms:modified xsi:type="dcterms:W3CDTF">2020-05-17T13:13:00Z</dcterms:modified>
</cp:coreProperties>
</file>